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A6" w:rsidRDefault="00B76C8C">
      <w:pPr>
        <w:pStyle w:val="2"/>
        <w:jc w:val="center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第八届全国大学生电子商务“创新、创意及创业”挑战赛</w:t>
      </w:r>
    </w:p>
    <w:p w:rsidR="00E942A6" w:rsidRDefault="00B76C8C">
      <w:pPr>
        <w:pStyle w:val="2"/>
        <w:jc w:val="center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黑龙江赛区决赛比赛成绩（等级奖）</w:t>
      </w:r>
    </w:p>
    <w:tbl>
      <w:tblPr>
        <w:tblW w:w="103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965"/>
        <w:gridCol w:w="1845"/>
        <w:gridCol w:w="1759"/>
        <w:gridCol w:w="2402"/>
      </w:tblGrid>
      <w:tr w:rsidR="00E942A6">
        <w:trPr>
          <w:trHeight w:val="405"/>
          <w:jc w:val="center"/>
        </w:trPr>
        <w:tc>
          <w:tcPr>
            <w:tcW w:w="10332" w:type="dxa"/>
            <w:gridSpan w:val="5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bidi="ar"/>
              </w:rPr>
              <w:t>特等奖</w:t>
            </w:r>
          </w:p>
        </w:tc>
      </w:tr>
      <w:tr w:rsidR="00E942A6">
        <w:trPr>
          <w:trHeight w:val="375"/>
          <w:jc w:val="center"/>
        </w:trPr>
        <w:tc>
          <w:tcPr>
            <w:tcW w:w="2361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团队成员</w:t>
            </w:r>
          </w:p>
        </w:tc>
      </w:tr>
      <w:tr w:rsidR="00E942A6">
        <w:trPr>
          <w:trHeight w:val="341"/>
          <w:jc w:val="center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睿创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佳木斯大学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常亮</w:t>
            </w: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王伟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新零售下的农村电商网络营销实践——以“百姓科技有限公司”电商运营为例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赵瑞洁</w:t>
            </w:r>
          </w:p>
        </w:tc>
      </w:tr>
      <w:tr w:rsidR="00E942A6">
        <w:trPr>
          <w:trHeight w:val="32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冀安路</w:t>
            </w:r>
          </w:p>
        </w:tc>
      </w:tr>
      <w:tr w:rsidR="00E942A6">
        <w:trPr>
          <w:trHeight w:val="35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李敏</w:t>
            </w:r>
          </w:p>
        </w:tc>
      </w:tr>
      <w:tr w:rsidR="00E942A6">
        <w:trPr>
          <w:trHeight w:val="307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王香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智能未来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哈尔滨工程大学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赵国冬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Calibri" w:hAnsi="Calibri" w:cs="Calibri"/>
                <w:bCs/>
              </w:rPr>
            </w:pPr>
            <w:r>
              <w:rPr>
                <w:rFonts w:ascii="Calibri" w:eastAsia="宋体" w:hAnsi="Calibri" w:cs="Calibri"/>
                <w:bCs/>
                <w:kern w:val="0"/>
                <w:lang w:bidi="ar"/>
              </w:rPr>
              <w:t>一二七机器人电子商务平台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张跃威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石磊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郝杰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丙乙甲工作室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东北林业大学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纪明宇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祎职一咨智能职业生涯规划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姚鹏宇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李佳恒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张亚芳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张博涵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梦之队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哈尔滨石油学院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刘威娜</w:t>
            </w: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lastRenderedPageBreak/>
              <w:t>徐进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lastRenderedPageBreak/>
              <w:t>哈尔滨万能猫电</w:t>
            </w: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lastRenderedPageBreak/>
              <w:t>子商务有限公司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lastRenderedPageBreak/>
              <w:t>曹红波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张环宇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魏玉行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鲁时铭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蒋鑫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古村落游学创业团队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东北林业大学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胡艳英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隽游怀古—古村落游学网络平台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蔡娟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李沐鑫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李国源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金旭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杨玉婷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哈尔滨市沁怡农业科技发展有限公司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哈尔滨工程大学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潘霞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沁怡味稻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徐冲冲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孟佳辉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刘博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武裕鑫</w:t>
            </w:r>
          </w:p>
        </w:tc>
      </w:tr>
      <w:tr w:rsidR="00E942A6">
        <w:trPr>
          <w:trHeight w:val="286"/>
          <w:jc w:val="center"/>
        </w:trPr>
        <w:tc>
          <w:tcPr>
            <w:tcW w:w="2361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刘骁锋</w:t>
            </w:r>
          </w:p>
        </w:tc>
      </w:tr>
    </w:tbl>
    <w:tbl>
      <w:tblPr>
        <w:tblpPr w:leftFromText="180" w:rightFromText="180" w:vertAnchor="text" w:horzAnchor="margin" w:tblpXSpec="center" w:tblpY="-1799"/>
        <w:tblOverlap w:val="never"/>
        <w:tblW w:w="10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1950"/>
        <w:gridCol w:w="1830"/>
        <w:gridCol w:w="1755"/>
        <w:gridCol w:w="2435"/>
      </w:tblGrid>
      <w:tr w:rsidR="002336A5" w:rsidTr="002336A5">
        <w:trPr>
          <w:trHeight w:val="405"/>
        </w:trPr>
        <w:tc>
          <w:tcPr>
            <w:tcW w:w="10360" w:type="dxa"/>
            <w:gridSpan w:val="5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bidi="ar"/>
              </w:rPr>
              <w:lastRenderedPageBreak/>
              <w:t>一等奖</w:t>
            </w:r>
          </w:p>
        </w:tc>
      </w:tr>
      <w:tr w:rsidR="002336A5" w:rsidTr="002336A5">
        <w:trPr>
          <w:trHeight w:val="375"/>
        </w:trPr>
        <w:tc>
          <w:tcPr>
            <w:tcW w:w="2390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团队成员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启风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黑龙江科技大学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杨宏慧</w:t>
            </w: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br/>
              <w:t>闫广实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校园马帮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聂永健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孙林旺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刁利补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李玲玉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王兰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卡方科技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哈尔滨理工大学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杨彩霞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基于互联网的“顺安车运宝”交通服务平台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王瀚琪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苗子聪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成小龙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范鹤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F(x)=5+1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佳木斯大学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乔阳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农情蜜意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高飞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杨爽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吴慎奕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贾晓祺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宣研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豆蔻芳华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佳木斯大学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乔阳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“冬梅”豆粉网络营销策划方案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梁畅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高云鹤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韩可欣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刘智伟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程瑀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追梦者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哈尔滨理工大学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姚锋敏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X军训教育培训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刘艳芳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何贵晶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崔思明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孙世俊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王春雨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lastRenderedPageBreak/>
              <w:t>TOP战队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哈尔滨理工大学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王鹏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欧德尔智能灯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陈园园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孔凡宁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董鑫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新得利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佳木斯大学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王伟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高强韧贝氏体钢耐磨犁铧营销策划书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甄通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刘爽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付善锦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张圳炫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刘力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Catcher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东北林业大学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滕志霞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“咔嚓约拍”个性化写真实景平台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张志强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袁玫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马雪薇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王艺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溯游旅行设计团队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东北林业大学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纪明宇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溯游旅行电子商务平台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王琛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杨美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任进进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么一诺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汇农民生团队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东北林业大学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王金玲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汇农民生科技平台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葛晓琳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邢帅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莫文琪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于祺伟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李培豪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护士家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牡丹江医学院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夏清平</w:t>
            </w: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br/>
              <w:t>孟晨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护“+”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张嘉会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盛孟静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常琳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牛圣男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谢玉红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蜂体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哈尔滨工程大学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赵玉新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蜂体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刘延龙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毛成轩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刘延浩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周迪</w:t>
            </w:r>
          </w:p>
        </w:tc>
      </w:tr>
      <w:tr w:rsidR="002336A5" w:rsidTr="002336A5">
        <w:trPr>
          <w:trHeight w:val="286"/>
        </w:trPr>
        <w:tc>
          <w:tcPr>
            <w:tcW w:w="239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2336A5" w:rsidRDefault="002336A5" w:rsidP="002336A5">
            <w:pPr>
              <w:jc w:val="center"/>
              <w:rPr>
                <w:rFonts w:ascii="宋体" w:eastAsia="宋体" w:hAnsi="宋体" w:cs="宋体"/>
                <w:bCs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336A5" w:rsidRDefault="002336A5" w:rsidP="002336A5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杨毅</w:t>
            </w:r>
          </w:p>
        </w:tc>
      </w:tr>
    </w:tbl>
    <w:p w:rsidR="00E942A6" w:rsidRDefault="00E942A6">
      <w:pPr>
        <w:jc w:val="center"/>
      </w:pPr>
    </w:p>
    <w:p w:rsidR="00E942A6" w:rsidRDefault="00E942A6">
      <w:pPr>
        <w:jc w:val="center"/>
      </w:pPr>
    </w:p>
    <w:p w:rsidR="00E942A6" w:rsidRDefault="00E942A6"/>
    <w:p w:rsidR="00E942A6" w:rsidRDefault="00E942A6"/>
    <w:p w:rsidR="00E942A6" w:rsidRDefault="00E942A6"/>
    <w:p w:rsidR="00E942A6" w:rsidRDefault="00E942A6"/>
    <w:p w:rsidR="00E942A6" w:rsidRDefault="00E942A6"/>
    <w:p w:rsidR="00E942A6" w:rsidRDefault="00E942A6"/>
    <w:tbl>
      <w:tblPr>
        <w:tblW w:w="103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1950"/>
        <w:gridCol w:w="1845"/>
        <w:gridCol w:w="1740"/>
        <w:gridCol w:w="2407"/>
      </w:tblGrid>
      <w:tr w:rsidR="00E942A6">
        <w:trPr>
          <w:trHeight w:val="539"/>
          <w:jc w:val="center"/>
        </w:trPr>
        <w:tc>
          <w:tcPr>
            <w:tcW w:w="10334" w:type="dxa"/>
            <w:gridSpan w:val="5"/>
            <w:shd w:val="clear" w:color="auto" w:fill="auto"/>
            <w:vAlign w:val="bottom"/>
          </w:tcPr>
          <w:p w:rsidR="00E942A6" w:rsidRDefault="00B76C8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E942A6">
        <w:trPr>
          <w:trHeight w:val="1053"/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bidi="ar"/>
              </w:rPr>
              <w:t>团队成员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云之队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大庆师范学院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崔玉波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学生学习智能助手的设计与开发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王开泽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韦风莉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陈颖超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周新萍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赤心队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大庆师范学院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王植荔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Super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校园”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APP: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带你领略最美好的大学时代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安天艾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王彤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薛富升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刘鑫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高天昊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我们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大庆师范学院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刘楠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创新校园兼职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APP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lastRenderedPageBreak/>
              <w:t>应用平台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lastRenderedPageBreak/>
              <w:t>陶爽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卢昭媛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王晴晴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谭文苑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奋斗的青蛙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哈尔滨理工大学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张树臣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“知行校园”全方位智能校园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APP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张美玉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潘龙鑫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唐晨栋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北大仓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哈尔滨理工大学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杨彩霞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“卖粮网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APP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”开发与推广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董烨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杨宾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肖鹏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王达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王佳梅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THE TOP GIRLS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佳木斯大学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田世海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“绿色有机农业网”平台建设与营销推广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李利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参吉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陈爱婷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沈成铭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康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+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黑龙江大学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刘春艳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陈媛媛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康养家园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魏建峰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付齐仙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于斯琪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佟小玉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李强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预新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哈尔滨理工大学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翟东晖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牛铁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U Logo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”您的专属形象衍生品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周暮格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杨再强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曾灵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王悦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王庆玲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先锋队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哈尔滨理工大学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陈晓明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“你的大学不迷茫”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APP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项目策划书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田研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黄炜佳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冯珊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权巍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去吧，皮卡丘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东北林业大学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李实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思辩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App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郭辰星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王璐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李舒芸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陈惠玲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葛帅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Team WE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东北林业大学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滕志霞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沂蒙山区“农产品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旅游”一体化电商平台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赵亚莉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孙浩博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公孟秋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徐汇聪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易念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V587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哈尔滨理工大学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王京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Own Way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赵会奇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杨文青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张雨晨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赵雪琴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张玥琪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晋博衍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佳木斯大学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刘慧娟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省级非物质文化遗产“霍州花样年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lastRenderedPageBreak/>
              <w:t>馍”营销推广策划书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lastRenderedPageBreak/>
              <w:t>韩姝茜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张春草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张雪宜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杨海龙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张家翊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索凡科技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哈尔滨广厦学院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周玥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黑河味道跨境电子商务系列平台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李佳聪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房佳欣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王雪莲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宫云龙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李明哲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烹享家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东北林业大学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滕志霞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卢宏亮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叮咚烹饪师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赵霞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符新雨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张庭森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何孟霞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魏晓宇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新农人琪食记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佳木斯大学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刘强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新农人琪食记商业策划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杜鹏飞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孔亮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于佳敏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刘大业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刘博懿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追梦者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哈尔滨理工大学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王鹏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思利普睡眠检测仪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曹贝贝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焦洋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才思文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五人行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东北林业大学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田国双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纪明宇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三人行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邓文娟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罗晓玉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欧阳文珏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陈佳新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刘雨薇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益助社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东北林业大学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纪明宇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人五人六特卖网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陈曦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彭思濛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常启涛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杨济源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娄英爽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we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东北林业大学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李禾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运于掌上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周忠钰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赵青云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宋媛媛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尹雪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张刚强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创养空间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东北林业大学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安立华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颐养天年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刘泽伊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刘艳琪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冯乃艺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于佳玉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王梓伊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快想个队名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哈尔滨理工大学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杨彩霞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来我家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go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刘悦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方娜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林少芳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陈浩东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万创科技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哈尔滨工程大学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“造物村”分布式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lastRenderedPageBreak/>
              <w:t>3D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打印共享服务平台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lastRenderedPageBreak/>
              <w:t>巨浩天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曲志超</w:t>
            </w:r>
          </w:p>
        </w:tc>
      </w:tr>
      <w:tr w:rsidR="00E942A6">
        <w:trPr>
          <w:trHeight w:val="281"/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E942A6" w:rsidRDefault="00E942A6">
            <w:pPr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E942A6" w:rsidRDefault="00B76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2"/>
                <w:lang w:bidi="ar"/>
              </w:rPr>
              <w:t>张博达</w:t>
            </w:r>
          </w:p>
        </w:tc>
      </w:tr>
    </w:tbl>
    <w:p w:rsidR="00E942A6" w:rsidRDefault="00E942A6"/>
    <w:sectPr w:rsidR="00E942A6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8C" w:rsidRDefault="00B76C8C" w:rsidP="002336A5">
      <w:r>
        <w:separator/>
      </w:r>
    </w:p>
  </w:endnote>
  <w:endnote w:type="continuationSeparator" w:id="0">
    <w:p w:rsidR="00B76C8C" w:rsidRDefault="00B76C8C" w:rsidP="002336A5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8C" w:rsidRDefault="00B76C8C" w:rsidP="002336A5">
      <w:r>
        <w:separator/>
      </w:r>
    </w:p>
  </w:footnote>
  <w:footnote w:type="continuationSeparator" w:id="0">
    <w:p w:rsidR="00B76C8C" w:rsidRDefault="00B76C8C" w:rsidP="0023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4A"/>
    <w:rsid w:val="001A1045"/>
    <w:rsid w:val="001F03B2"/>
    <w:rsid w:val="002336A5"/>
    <w:rsid w:val="00527D02"/>
    <w:rsid w:val="00765C38"/>
    <w:rsid w:val="00781572"/>
    <w:rsid w:val="00796DD9"/>
    <w:rsid w:val="007E02FF"/>
    <w:rsid w:val="00990D4A"/>
    <w:rsid w:val="009C304A"/>
    <w:rsid w:val="009E612A"/>
    <w:rsid w:val="00A02A39"/>
    <w:rsid w:val="00B76C8C"/>
    <w:rsid w:val="00C26D22"/>
    <w:rsid w:val="00CE27FC"/>
    <w:rsid w:val="00D25425"/>
    <w:rsid w:val="00DD45E1"/>
    <w:rsid w:val="00E942A6"/>
    <w:rsid w:val="00F02C9D"/>
    <w:rsid w:val="00FA556C"/>
    <w:rsid w:val="01FB3391"/>
    <w:rsid w:val="04D9497D"/>
    <w:rsid w:val="0F5C29A8"/>
    <w:rsid w:val="10961617"/>
    <w:rsid w:val="1FE87805"/>
    <w:rsid w:val="25347498"/>
    <w:rsid w:val="28CD1642"/>
    <w:rsid w:val="31A02D40"/>
    <w:rsid w:val="3AEF03B8"/>
    <w:rsid w:val="3F892BA2"/>
    <w:rsid w:val="40137158"/>
    <w:rsid w:val="40CC180B"/>
    <w:rsid w:val="5080219F"/>
    <w:rsid w:val="524840AA"/>
    <w:rsid w:val="58A0144F"/>
    <w:rsid w:val="59D50574"/>
    <w:rsid w:val="72A0301F"/>
    <w:rsid w:val="770F6DE2"/>
    <w:rsid w:val="77AF0122"/>
    <w:rsid w:val="7A7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15280995-D824-4505-A7B6-FDA1C5D6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33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36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3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36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418</Words>
  <Characters>2388</Characters>
  <Application>Microsoft Office Word</Application>
  <DocSecurity>0</DocSecurity>
  <Lines>19</Lines>
  <Paragraphs>5</Paragraphs>
  <ScaleCrop>false</ScaleCrop>
  <Company>西安交通大学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 瑶王</dc:creator>
  <cp:lastModifiedBy>Administrator</cp:lastModifiedBy>
  <cp:revision>14</cp:revision>
  <dcterms:created xsi:type="dcterms:W3CDTF">2018-06-05T07:33:00Z</dcterms:created>
  <dcterms:modified xsi:type="dcterms:W3CDTF">2018-06-08T01:56:00Z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